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CE5" w:rsidRDefault="00434CE5" w:rsidP="00434CE5">
      <w:pPr>
        <w:shd w:val="clear" w:color="auto" w:fill="F3F5FF"/>
        <w:spacing w:after="0" w:line="240" w:lineRule="auto"/>
        <w:ind w:right="2400"/>
        <w:outlineLvl w:val="0"/>
        <w:rPr>
          <w:rFonts w:ascii="Times New Roman" w:eastAsia="Times New Roman" w:hAnsi="Times New Roman" w:cs="Times New Roman"/>
          <w:b/>
          <w:color w:val="111111"/>
          <w:kern w:val="36"/>
          <w:sz w:val="28"/>
          <w:szCs w:val="28"/>
          <w:lang w:eastAsia="ru-RU"/>
        </w:rPr>
      </w:pPr>
      <w:bookmarkStart w:id="0" w:name="_GoBack"/>
      <w:r w:rsidRPr="00434CE5">
        <w:rPr>
          <w:rFonts w:ascii="Times New Roman" w:eastAsia="Times New Roman" w:hAnsi="Times New Roman" w:cs="Times New Roman"/>
          <w:b/>
          <w:color w:val="111111"/>
          <w:kern w:val="36"/>
          <w:sz w:val="28"/>
          <w:szCs w:val="28"/>
          <w:lang w:eastAsia="ru-RU"/>
        </w:rPr>
        <w:t>Памятка для родителей по профилактике вовлечения несовер</w:t>
      </w:r>
      <w:r>
        <w:rPr>
          <w:rFonts w:ascii="Times New Roman" w:eastAsia="Times New Roman" w:hAnsi="Times New Roman" w:cs="Times New Roman"/>
          <w:b/>
          <w:color w:val="111111"/>
          <w:kern w:val="36"/>
          <w:sz w:val="28"/>
          <w:szCs w:val="28"/>
          <w:lang w:eastAsia="ru-RU"/>
        </w:rPr>
        <w:t>шеннолетних в незаконный оборот</w:t>
      </w:r>
    </w:p>
    <w:p w:rsidR="00434CE5" w:rsidRPr="00434CE5" w:rsidRDefault="00434CE5" w:rsidP="00434CE5">
      <w:pPr>
        <w:shd w:val="clear" w:color="auto" w:fill="F3F5FF"/>
        <w:spacing w:after="0" w:line="240" w:lineRule="auto"/>
        <w:ind w:right="2400"/>
        <w:outlineLvl w:val="0"/>
        <w:rPr>
          <w:rFonts w:ascii="Times New Roman" w:eastAsia="Times New Roman" w:hAnsi="Times New Roman" w:cs="Times New Roman"/>
          <w:b/>
          <w:color w:val="111111"/>
          <w:kern w:val="36"/>
          <w:sz w:val="28"/>
          <w:szCs w:val="28"/>
          <w:lang w:eastAsia="ru-RU"/>
        </w:rPr>
      </w:pPr>
      <w:r w:rsidRPr="00434CE5">
        <w:rPr>
          <w:rFonts w:ascii="Times New Roman" w:eastAsia="Times New Roman" w:hAnsi="Times New Roman" w:cs="Times New Roman"/>
          <w:b/>
          <w:color w:val="111111"/>
          <w:kern w:val="36"/>
          <w:sz w:val="28"/>
          <w:szCs w:val="28"/>
          <w:lang w:eastAsia="ru-RU"/>
        </w:rPr>
        <w:t>наркотических средств и психотропных веществ</w:t>
      </w:r>
    </w:p>
    <w:bookmarkEnd w:id="0"/>
    <w:p w:rsidR="00434CE5" w:rsidRPr="00434CE5" w:rsidRDefault="00434CE5" w:rsidP="00434CE5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434CE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Уважаемые родители!</w:t>
      </w:r>
    </w:p>
    <w:p w:rsidR="00434CE5" w:rsidRPr="00434CE5" w:rsidRDefault="00434CE5" w:rsidP="00434CE5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434CE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Наркомания и наркобизнес – это «тихая» война против человечества, где наркотики являются смертельным оружием, уносящим жизни и ломающим судьбы наших детей.</w:t>
      </w:r>
    </w:p>
    <w:p w:rsidR="00434CE5" w:rsidRPr="00434CE5" w:rsidRDefault="00434CE5" w:rsidP="00434CE5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434CE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Несмотря на принимаемые меры, все больше несовершеннолетних вовлекается в незаконный оборот наркотических средств и психотропных веществ. И даже не являясь </w:t>
      </w:r>
      <w:proofErr w:type="spellStart"/>
      <w:r w:rsidRPr="00434CE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наркопотребителем</w:t>
      </w:r>
      <w:proofErr w:type="spellEnd"/>
      <w:r w:rsidRPr="00434CE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ради жажды «легких» денег подросток может быть вовлечен в сбыт данных веществ.</w:t>
      </w:r>
    </w:p>
    <w:p w:rsidR="00434CE5" w:rsidRPr="00434CE5" w:rsidRDefault="00434CE5" w:rsidP="00434CE5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434CE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Бесконтактный способ распространения наркотиков базируется на широком использовании сети Интернет, которая рассматривается организаторами наркобизнеса не только как огромная рекламная и пропагандистская площадка, но и как средство коммуникации, вербовки продавцов и курьеров, способ и место сбыта.</w:t>
      </w:r>
    </w:p>
    <w:p w:rsidR="00434CE5" w:rsidRPr="00434CE5" w:rsidRDefault="00434CE5" w:rsidP="00434CE5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434CE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Организаторы наркобизнеса находят распространителей через социальные сети, смс-мессенджеры (</w:t>
      </w:r>
      <w:proofErr w:type="spellStart"/>
      <w:r w:rsidRPr="00434CE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WhatsApp</w:t>
      </w:r>
      <w:proofErr w:type="spellEnd"/>
      <w:r w:rsidRPr="00434CE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, </w:t>
      </w:r>
      <w:proofErr w:type="spellStart"/>
      <w:r w:rsidRPr="00434CE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Telegram</w:t>
      </w:r>
      <w:proofErr w:type="spellEnd"/>
      <w:r w:rsidRPr="00434CE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, </w:t>
      </w:r>
      <w:proofErr w:type="spellStart"/>
      <w:r w:rsidRPr="00434CE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VIPole</w:t>
      </w:r>
      <w:proofErr w:type="spellEnd"/>
      <w:r w:rsidRPr="00434CE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), форумы и программы (</w:t>
      </w:r>
      <w:proofErr w:type="spellStart"/>
      <w:r w:rsidRPr="00434CE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Tor</w:t>
      </w:r>
      <w:proofErr w:type="spellEnd"/>
      <w:r w:rsidRPr="00434CE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). </w:t>
      </w:r>
      <w:r w:rsidRPr="00434CE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Подросткам обещают быстрый и, главное, безопасный доход, не требующий больших усилий. Увы, как показывает практика, «закладчикам» достаются лишь большие сроки, сломанные судьбы и не сбывшиеся мечты. По сути, молодые люди даже не успевают насладиться заработанными деньгами – карьера в сомнительном бизнесе длится не более пары месяцев. На место задержанных, «отработанных сотрудников», набираются новые и все повторятся заново.</w:t>
      </w:r>
    </w:p>
    <w:p w:rsidR="00434CE5" w:rsidRPr="00434CE5" w:rsidRDefault="00434CE5" w:rsidP="00434CE5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434CE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Самые распространенные среди современной молодежи так называемые «дизайнерские» наркотики — «соли», «</w:t>
      </w:r>
      <w:proofErr w:type="spellStart"/>
      <w:r w:rsidRPr="00434CE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меф</w:t>
      </w:r>
      <w:proofErr w:type="spellEnd"/>
      <w:r w:rsidRPr="00434CE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», альфа-</w:t>
      </w:r>
      <w:proofErr w:type="gramStart"/>
      <w:r w:rsidRPr="00434CE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PVP</w:t>
      </w:r>
      <w:proofErr w:type="gramEnd"/>
      <w:r w:rsidRPr="00434CE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(«скорость»). Внешне напоминают собой кристаллический порошок, похожий на обычную соль для ванн, соду, сахарную пудру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Чаще бывают белого цвета, могу</w:t>
      </w:r>
      <w:r w:rsidRPr="00434CE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 быть и другого цвета.  </w:t>
      </w:r>
    </w:p>
    <w:p w:rsidR="00434CE5" w:rsidRPr="00434CE5" w:rsidRDefault="00434CE5" w:rsidP="00434CE5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434CE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Самый распространенный способ употребления наркотиков — маленькая пластиковая бутылочка с дыркой (если такие бутылочки с прожженной дыркой находят в туалетах, это самый верный признак того, что подростки употребляют наркотики), их так же курят через разные трубочки (пипетки), </w:t>
      </w:r>
      <w:proofErr w:type="gramStart"/>
      <w:r w:rsidRPr="00434CE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</w:t>
      </w:r>
      <w:proofErr w:type="gramEnd"/>
      <w:r w:rsidRPr="00434CE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как правило, держат при себе. Зачастую, прежде чем зайти домой, подросток оставляет такую трубочку в подъезде (в щитке).</w:t>
      </w:r>
    </w:p>
    <w:p w:rsidR="00434CE5" w:rsidRPr="00434CE5" w:rsidRDefault="00434CE5" w:rsidP="00434CE5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434CE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Опасность этих наркотиков заключается в простоте употребления (нюхают, реже курят, разводят в любой жидкости и пьют, и самое страшное – колют в вену).</w:t>
      </w:r>
    </w:p>
    <w:p w:rsidR="00434CE5" w:rsidRPr="00434CE5" w:rsidRDefault="00434CE5" w:rsidP="00434CE5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434CE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Нельзя предсказать, каким образом скажется на организме даже однократный прием наркотиков, но привыкание наступает практически сразу. Вероятность смерти от передозировки очень высока.</w:t>
      </w:r>
    </w:p>
    <w:p w:rsidR="00434CE5" w:rsidRPr="00434CE5" w:rsidRDefault="00434CE5" w:rsidP="00434CE5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434CE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Ни один родитель, даже в самом страшном сне, не может себе  представить, что его 15-ти или 17-летний ребенок </w:t>
      </w:r>
      <w:r w:rsidRPr="00434CE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будет на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правлен в места лишения свободы.</w:t>
      </w:r>
    </w:p>
    <w:p w:rsidR="00434CE5" w:rsidRPr="00434CE5" w:rsidRDefault="00434CE5" w:rsidP="00434CE5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434CE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Если Вы увидели, как кто-то фотографирует заборы, участки местности (камни, плиты, металлические конструкции), увидели, как кто-то что-либо кладет в потайные места, - просим, незамедлительно сообщить о данных фактах в ОВД всеми доступными способами.</w:t>
      </w:r>
    </w:p>
    <w:p w:rsidR="00434CE5" w:rsidRPr="00434CE5" w:rsidRDefault="00434CE5" w:rsidP="00434CE5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434CE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Уважаемые родители!</w:t>
      </w:r>
    </w:p>
    <w:p w:rsidR="00434CE5" w:rsidRPr="00434CE5" w:rsidRDefault="00434CE5" w:rsidP="00434CE5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434CE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Обращайте внимание на переписки Ваших детей в социальных сетях, смс-</w:t>
      </w:r>
      <w:proofErr w:type="spellStart"/>
      <w:r w:rsidRPr="00434CE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месенджерах</w:t>
      </w:r>
      <w:proofErr w:type="spellEnd"/>
      <w:r w:rsidRPr="00434CE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(</w:t>
      </w:r>
      <w:proofErr w:type="spellStart"/>
      <w:r w:rsidRPr="00434CE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WhatsApp</w:t>
      </w:r>
      <w:proofErr w:type="spellEnd"/>
      <w:r w:rsidRPr="00434CE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, </w:t>
      </w:r>
      <w:proofErr w:type="spellStart"/>
      <w:r w:rsidRPr="00434CE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Telegram</w:t>
      </w:r>
      <w:proofErr w:type="spellEnd"/>
      <w:r w:rsidRPr="00434CE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, </w:t>
      </w:r>
      <w:proofErr w:type="spellStart"/>
      <w:r w:rsidRPr="00434CE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VIPole</w:t>
      </w:r>
      <w:proofErr w:type="spellEnd"/>
      <w:r w:rsidRPr="00434CE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), на различных форумах, программах (</w:t>
      </w:r>
      <w:proofErr w:type="spellStart"/>
      <w:r w:rsidRPr="00434CE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Tor</w:t>
      </w:r>
      <w:proofErr w:type="spellEnd"/>
      <w:r w:rsidRPr="00434CE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) и другие. </w:t>
      </w:r>
      <w:r w:rsidRPr="00434CE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Данные программы могут свидетельствовать о том, что Ваш ребенок интересуется чем-то противозаконным и это должно явиться поводом к открытому разговору между Вами. Еще одним фактором может явиться то, что ребенок ставит пароли, графические ключи доступа к своим гаджетам, а также к некоторым программам. Вам же необходимо знать коды доступа и время от времени изучать переписку. Важным фактором может быть то обстоятельство, что ребенок перестает просить у вас карманные деньги либо же просит реквизиты банковской карты для перечисления на нее денежных средств под благовидным предлогом. Кроме этого, отсутствие необходимости в пополнении баланса мобильного телефона (будет не лишним заказать детализацию как звонков и </w:t>
      </w:r>
      <w:proofErr w:type="gramStart"/>
      <w:r w:rsidRPr="00434CE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интернет-трафика</w:t>
      </w:r>
      <w:proofErr w:type="gramEnd"/>
      <w:r w:rsidRPr="00434CE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так и изучить детализацию пополнения баланса мобильного телефона).</w:t>
      </w:r>
    </w:p>
    <w:p w:rsidR="00434CE5" w:rsidRPr="00434CE5" w:rsidRDefault="00434CE5" w:rsidP="00434CE5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434CE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Обращайте внимание на любые изменения в привычном поведении ваших детей.</w:t>
      </w:r>
      <w:r w:rsidRPr="00434CE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Ведь в каждом случае вовлечения подростков в незаконный оборот наркотиков, близкие отмечали изменения в их круге общения и поведении, зачастую не оставались незамеченными и новые вещи у детей. Однако осознание серьезности последствий наступало поздно.</w:t>
      </w:r>
    </w:p>
    <w:p w:rsidR="00434CE5" w:rsidRPr="00434CE5" w:rsidRDefault="00434CE5" w:rsidP="00434CE5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434CE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Начните критично относиться к поведению своих детей.</w:t>
      </w:r>
      <w:r w:rsidRPr="00434CE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Ведь для того, что бы заниматься сбытом наркотиков, не нужно пропадать где-то ночи напролет или исчезать из дома на несколько дней. Есть примеры, когда родители отпускали дочь погулять на несколько часов со своим парнем. А молодые люди в это время, прогуливаясь по городу, «минировали» его закладками с </w:t>
      </w:r>
      <w:proofErr w:type="spellStart"/>
      <w:r w:rsidRPr="00434CE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психотропами</w:t>
      </w:r>
      <w:proofErr w:type="spellEnd"/>
      <w:r w:rsidRPr="00434CE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1F29B8" w:rsidRPr="00434CE5" w:rsidRDefault="00434CE5" w:rsidP="00434CE5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434CE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Будьте  настоящим другом своему ребенку.</w:t>
      </w:r>
      <w:r w:rsidRPr="00434CE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О чем бы вы ни говорили с детьми, постарайтесь ненавязчиво дать им хотя бы один совет из области соблюдения правил личной безопасности и </w:t>
      </w:r>
      <w:proofErr w:type="spellStart"/>
      <w:r w:rsidRPr="00434CE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правопослушного</w:t>
      </w:r>
      <w:proofErr w:type="spellEnd"/>
      <w:r w:rsidRPr="00434CE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поведения.  И чем раньше вы начнете обсуждать эти вопросы с детьми, тем лучше. Ведь, как правило, в 15 или 16 лет они уже могут получить предложение о «трудоустройстве».</w:t>
      </w:r>
    </w:p>
    <w:sectPr w:rsidR="001F29B8" w:rsidRPr="00434C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9644AF"/>
    <w:multiLevelType w:val="multilevel"/>
    <w:tmpl w:val="7EFC21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4CE5"/>
    <w:rsid w:val="001F29B8"/>
    <w:rsid w:val="00434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973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99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8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19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08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731</Words>
  <Characters>4173</Characters>
  <Application>Microsoft Office Word</Application>
  <DocSecurity>0</DocSecurity>
  <Lines>34</Lines>
  <Paragraphs>9</Paragraphs>
  <ScaleCrop>false</ScaleCrop>
  <Company>HP</Company>
  <LinksUpToDate>false</LinksUpToDate>
  <CharactersWithSpaces>4895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2023-04-18T06:56:00Z</dcterms:created>
  <dcterms:modified xsi:type="dcterms:W3CDTF">2023-04-18T07:02:00Z</dcterms:modified>
</cp:coreProperties>
</file>