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CF" w:rsidRPr="00BC76CF" w:rsidRDefault="00BC76CF" w:rsidP="00BC76CF">
      <w:pPr>
        <w:widowControl w:val="0"/>
        <w:spacing w:line="250" w:lineRule="auto"/>
        <w:ind w:left="3842" w:right="687" w:hanging="3155"/>
        <w:jc w:val="center"/>
        <w:rPr>
          <w:rFonts w:ascii="Times New Roman" w:eastAsia="Consolas" w:hAnsi="Times New Roman" w:cs="Times New Roman"/>
          <w:b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BC76CF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В Свердловской области начин</w:t>
      </w:r>
      <w:r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ается первый региональный отбор </w:t>
      </w:r>
      <w:bookmarkStart w:id="0" w:name="_GoBack"/>
      <w:bookmarkEnd w:id="0"/>
      <w:r w:rsidRPr="00BC76CF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олимпиады «Умницы и умники»</w:t>
      </w:r>
    </w:p>
    <w:p w:rsidR="00BC76CF" w:rsidRPr="00BC76CF" w:rsidRDefault="00BC76CF" w:rsidP="00BC76CF">
      <w:pPr>
        <w:spacing w:after="51"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BC76CF" w:rsidRPr="00BC76CF" w:rsidRDefault="00BC76CF" w:rsidP="00BC76CF">
      <w:pPr>
        <w:widowControl w:val="0"/>
        <w:spacing w:line="250" w:lineRule="auto"/>
        <w:ind w:left="10" w:right="-115" w:firstLine="69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Екатеринбург, 30 января — В Свердловской области начинается отбор на региональный </w:t>
      </w:r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этап олимпиады «Умницы </w: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и умники». К участию в первом на Урале отборочном туре известной всероссийской </w:t>
      </w:r>
      <w:proofErr w:type="spellStart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телеолимпиады</w:t>
      </w:r>
      <w:proofErr w:type="spellEnd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приглашаются учащиеся 10 классов общеобразовательных </w:t>
      </w:r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организаций региона. Подать </w: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заявку десятиклассницы и десятиклассники могут с 1 февраля </w:t>
      </w:r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в личном кабине</w: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те на сайте Фонда «Золотое сечение»: егез.25оп4.ги</w:t>
      </w:r>
    </w:p>
    <w:p w:rsidR="00BC76CF" w:rsidRPr="00BC76CF" w:rsidRDefault="00BC76CF" w:rsidP="00BC76CF">
      <w:pPr>
        <w:spacing w:after="37"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BC76CF" w:rsidRPr="00BC76CF" w:rsidRDefault="00BC76CF" w:rsidP="00BC76CF">
      <w:pPr>
        <w:widowControl w:val="0"/>
        <w:spacing w:line="251" w:lineRule="auto"/>
        <w:ind w:left="10" w:right="-41" w:firstLine="70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BC76C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666C150" wp14:editId="7F12CF1C">
                <wp:simplePos x="0" y="0"/>
                <wp:positionH relativeFrom="page">
                  <wp:posOffset>3018467</wp:posOffset>
                </wp:positionH>
                <wp:positionV relativeFrom="paragraph">
                  <wp:posOffset>519437</wp:posOffset>
                </wp:positionV>
                <wp:extent cx="75685" cy="14870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85" cy="1487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76CF" w:rsidRDefault="00BC76CF" w:rsidP="00BC76CF">
                            <w:pPr>
                              <w:widowControl w:val="0"/>
                              <w:spacing w:line="234" w:lineRule="exact"/>
                              <w:ind w:right="-20"/>
                              <w:rPr>
                                <w:rFonts w:ascii="Consolas" w:eastAsia="Consolas" w:hAnsi="Consolas" w:cs="Consolas"/>
                                <w:color w:val="FFFFFF"/>
                                <w:sz w:val="20"/>
                                <w:szCs w:val="2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nsolas" w:eastAsia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6" o:spid="_x0000_s1026" type="#_x0000_t202" style="position:absolute;left:0;text-align:left;margin-left:237.65pt;margin-top:40.9pt;width:5.95pt;height:11.7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" o:allowincell="f" filled="f" stroked="f">
                <v:textbox style="mso-fit-shape-to-text:t" inset="0,0,0,0">
                  <w:txbxContent>
                    <w:p w:rsidR="00BC76CF" w:rsidRDefault="00BC76CF" w:rsidP="00BC76CF">
                      <w:pPr>
                        <w:widowControl w:val="0"/>
                        <w:spacing w:line="234" w:lineRule="exact"/>
                        <w:ind w:right="-20"/>
                        <w:rPr>
                          <w:rFonts w:ascii="Consolas" w:eastAsia="Consolas" w:hAnsi="Consolas" w:cs="Consolas"/>
                          <w:color w:val="FFFFFF"/>
                          <w:sz w:val="20"/>
                          <w:szCs w:val="20"/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nsolas" w:eastAsia="Consolas" w:hAnsi="Consolas" w:cs="Consolas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Уже 18 февраля в школах региона пройдет первый заочный этап олимпиады в форме </w:t>
      </w:r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эссе </w:t>
      </w:r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на предложенную </w: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тему. Для этого в каждом муниципальном образовании будет определена отдельная площадка, список которых появится </w:t>
      </w:r>
      <w:proofErr w:type="spellStart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зар</w:t>
      </w:r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анее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на сайте Фонда «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Эмпатия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» Михаила </w:t>
      </w:r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Шелкова (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етраф</w:t>
      </w:r>
      <w:proofErr w:type="spellEnd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у-</w:t>
      </w:r>
      <w:proofErr w:type="spellStart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Роцпдацоп</w:t>
      </w:r>
      <w:proofErr w:type="gramStart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.г</w:t>
      </w:r>
      <w:proofErr w:type="gramEnd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а</w:t>
      </w:r>
      <w:proofErr w:type="spellEnd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 сайтах </w:t>
      </w:r>
      <w:proofErr w:type="spellStart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соорганизаторов</w:t>
      </w:r>
      <w:proofErr w:type="spellEnd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конкурса. Также желающие со всего региона смогут написать эссе в Фонде «Золотое сечение» по адресу: г. </w:t>
      </w:r>
      <w:proofErr w:type="spellStart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Екатери</w:t>
      </w:r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нбург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, </w: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ул. </w:t>
      </w:r>
      <w:proofErr w:type="gramStart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Ясная</w:t>
      </w:r>
      <w:proofErr w:type="gramEnd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, д. 5.</w:t>
      </w:r>
    </w:p>
    <w:p w:rsidR="00BC76CF" w:rsidRPr="00BC76CF" w:rsidRDefault="00BC76CF" w:rsidP="00BC76CF">
      <w:pPr>
        <w:spacing w:after="33"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BC76CF" w:rsidRPr="00BC76CF" w:rsidRDefault="00BC76CF" w:rsidP="00BC76CF">
      <w:pPr>
        <w:widowControl w:val="0"/>
        <w:spacing w:line="232" w:lineRule="auto"/>
        <w:ind w:right="-38" w:firstLine="709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Списки успешно справившихся с конкурсным заданием учеников объявят 10 марта. Э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ти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деся</w:t>
      </w:r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тиклассники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будут затем приглашены на </w: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второй очный финальный этап в апреле-мае 2023 года. Финал пройдет в формате, </w:t>
      </w:r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приближенном к правилам 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Всер</w:t>
      </w:r>
      <w:r w:rsidRPr="00BC76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оссийской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телевизионной </w: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олимпиады: с полуфинальными и финальными </w:t>
      </w:r>
      <w:proofErr w:type="spellStart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агонами</w:t>
      </w:r>
      <w:proofErr w:type="spellEnd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, орденами, агонистам</w:t>
      </w:r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и 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и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теоретиками. </w:t>
      </w:r>
      <w:r w:rsidRPr="00BC76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Автор и 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бессм</w:t>
      </w:r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енный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ведущий передачи — Юрий </w: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Павлович Вяземский — будет лично оценивать </w:t>
      </w:r>
      <w:r w:rsidRPr="00BC76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участников на очном </w:t>
      </w:r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туре в</w:t>
      </w:r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Екатеринбурге, 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которы</w:t>
      </w:r>
      <w:proofErr w:type="spellEnd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й пройдет весной 2023 года.</w:t>
      </w:r>
    </w:p>
    <w:p w:rsidR="00BC76CF" w:rsidRPr="00BC76CF" w:rsidRDefault="00BC76CF" w:rsidP="00BC76CF">
      <w:pPr>
        <w:spacing w:after="45"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BC76CF" w:rsidRPr="00BC76CF" w:rsidRDefault="00BC76CF" w:rsidP="00BC76CF">
      <w:pPr>
        <w:widowControl w:val="0"/>
        <w:spacing w:line="248" w:lineRule="auto"/>
        <w:ind w:left="14" w:right="-41" w:firstLine="70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Победите</w:t>
      </w:r>
      <w:proofErr w:type="spellStart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лями</w:t>
      </w:r>
      <w:proofErr w:type="spellEnd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Олимпиады станут три участника второго этапа: агонисты</w:t>
      </w:r>
      <w:proofErr w:type="gramStart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-— </w:t>
      </w:r>
      <w:proofErr w:type="gramEnd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победители </w:t>
      </w:r>
      <w:r w:rsidRPr="00BC76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финального раунда (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агон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а), а также теоретики, 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набравш</w: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ие</w:t>
      </w:r>
      <w:proofErr w:type="spellEnd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наибольшее количество баллов (орденов). Чемпионы без </w:t>
      </w:r>
      <w:proofErr w:type="spellStart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дополн</w:t>
      </w:r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ительных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испытаний примут 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уч</w:t>
      </w:r>
      <w:r w:rsidRPr="00BC76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астие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в телевизионной </w: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гуманитарной олимпиаде </w:t>
      </w:r>
      <w:proofErr w:type="spellStart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школьни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ков «Умницы и</w:t>
      </w:r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умники» в Москве. </w:t>
      </w:r>
      <w:r w:rsidRPr="00BC76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Победители регионального </w:t>
      </w:r>
      <w:r w:rsidRPr="00BC76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отбора полу</w:t>
      </w:r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чат по 100 </w:t>
      </w:r>
      <w:proofErr w:type="spellStart"/>
      <w:proofErr w:type="gramStart"/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тыс</w:t>
      </w:r>
      <w:proofErr w:type="spellEnd"/>
      <w:proofErr w:type="gramEnd"/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рублей от Фонда М</w:t>
      </w:r>
      <w:proofErr w:type="spellStart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ихаила</w:t>
      </w:r>
      <w:proofErr w:type="spellEnd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Шелкова и бесплатно поедут на съемки в Москву. Поступившие после олимпиады в МГИМО </w:t>
      </w:r>
      <w:proofErr w:type="spellStart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све</w:t>
      </w:r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рдловчане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будут получать 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специал</w:t>
      </w:r>
      <w:r w:rsidRPr="00BC76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ьную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ст</w: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ипендию</w:t>
      </w:r>
      <w:proofErr w:type="spellEnd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50 </w:t>
      </w:r>
      <w:proofErr w:type="spellStart"/>
      <w:proofErr w:type="gramStart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тыс</w:t>
      </w:r>
      <w:proofErr w:type="spellEnd"/>
      <w:proofErr w:type="gramEnd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рублей в месяц.</w:t>
      </w:r>
    </w:p>
    <w:p w:rsidR="00BC76CF" w:rsidRPr="00BC76CF" w:rsidRDefault="00BC76CF" w:rsidP="00BC76CF">
      <w:pPr>
        <w:spacing w:after="50"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BC76CF" w:rsidRPr="00BC76CF" w:rsidRDefault="00BC76CF" w:rsidP="00BC76CF">
      <w:pPr>
        <w:widowControl w:val="0"/>
        <w:spacing w:line="223" w:lineRule="auto"/>
        <w:ind w:left="9" w:right="-78" w:firstLine="705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BC76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Организаторы </w:t>
      </w:r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Олимпиады в Свердловской </w: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области — Министерство образования и молодежной политики Свердловской об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ласти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, Благотворительный </w:t>
      </w:r>
      <w:r w:rsidRPr="00BC76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фонд «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Эмпатия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» Михаил</w:t>
      </w:r>
      <w:r w:rsidRPr="00BC76CF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а </w:t>
      </w:r>
      <w:proofErr w:type="gramStart"/>
      <w:r w:rsidRPr="00BC76CF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Шелкова</w:t>
      </w:r>
      <w:proofErr w:type="gramEnd"/>
      <w:r w:rsidRPr="00BC76CF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 и Фонд </w:t>
      </w:r>
      <w:r w:rsidRPr="00BC76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поддержки талантливых </w:t>
      </w:r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детей и молодежи «</w: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Золотое сечение». Проект поддерживают Уральский институт </w:t>
      </w:r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управления — филиал 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РАНХи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ГС, Уральский федеральный </w: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университет им. Б.Н. Ельцина, </w:t>
      </w:r>
      <w:proofErr w:type="spellStart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Гуман</w:t>
      </w:r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итарный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университет, </w:t>
      </w:r>
      <w:r w:rsidRPr="00BC76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Уральский 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государственны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й </w: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педагогический университет, Институт развит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ия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образования Свердлов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ской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области и Центр </w:t>
      </w:r>
      <w:r w:rsidRPr="00BC76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дополнительного образ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ования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Свердловской 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обл</w: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асти</w:t>
      </w:r>
      <w:proofErr w:type="spellEnd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Дворец молодежи. Олимпиада может стать 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пр</w: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имером</w:t>
      </w:r>
      <w:proofErr w:type="spellEnd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эффективной совместной работы регион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альной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системы 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образова</w:t>
      </w:r>
      <w:r w:rsidRPr="00BC76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ния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и частного </w:t>
      </w:r>
      <w:r w:rsidRPr="00BC76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фон</w:t>
      </w:r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да, и привлечь больше 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инве</w: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стиций</w:t>
      </w:r>
      <w:proofErr w:type="spellEnd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в область в </w: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>будущем.</w:t>
      </w:r>
    </w:p>
    <w:p w:rsidR="00BC76CF" w:rsidRPr="00BC76CF" w:rsidRDefault="00BC76CF" w:rsidP="00BC76CF">
      <w:pPr>
        <w:spacing w:after="58"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BC76CF" w:rsidRPr="00BC76CF" w:rsidRDefault="00BC76CF" w:rsidP="00BC76CF">
      <w:pPr>
        <w:widowControl w:val="0"/>
        <w:spacing w:line="247" w:lineRule="auto"/>
        <w:ind w:left="719" w:right="-2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Об олимпиаде</w:t>
      </w:r>
    </w:p>
    <w:p w:rsidR="00BC76CF" w:rsidRPr="00BC76CF" w:rsidRDefault="00BC76CF" w:rsidP="00BC76CF">
      <w:pPr>
        <w:widowControl w:val="0"/>
        <w:spacing w:line="236" w:lineRule="auto"/>
        <w:ind w:left="19" w:right="-14" w:firstLine="70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sectPr w:rsidR="00BC76CF" w:rsidRPr="00BC76CF">
          <w:pgSz w:w="11822" w:h="16300"/>
          <w:pgMar w:top="1129" w:right="401" w:bottom="0" w:left="1400" w:header="0" w:footer="0" w:gutter="0"/>
          <w:cols w:space="708"/>
        </w:sectPr>
      </w:pPr>
      <w:r w:rsidRPr="00BC76CF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«Умницы и 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умн</w:t>
      </w:r>
      <w:r w:rsidRPr="00BC76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ики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» — 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всероссийск</w:t>
      </w:r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ая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BC76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г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уманитарная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телеви</w: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зионная</w:t>
      </w:r>
      <w:proofErr w:type="spellEnd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олимпиада, выходящая на Первом канале с 1992 года. Олимпиада </w:t>
      </w:r>
      <w:proofErr w:type="spellStart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позво</w:t>
      </w:r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ляет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ш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кольникам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из регионов 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получ</w:t>
      </w:r>
      <w:r w:rsidRPr="00BC76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ить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</w:t>
      </w:r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л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ьготы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</w:t>
      </w:r>
      <w:r w:rsidRPr="00BC76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при поступлении на 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беспл</w:t>
      </w:r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атное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обучение в МГИМО. Автор и 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ве</w: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дущий</w:t>
      </w:r>
      <w:proofErr w:type="spellEnd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— Юрий Вяземский </w:t>
      </w:r>
      <w:r w:rsidRPr="00BC76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(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к</w:t>
      </w:r>
      <w:proofErr w:type="gramStart"/>
      <w:r w:rsidRPr="00BC76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.и</w:t>
      </w:r>
      <w:proofErr w:type="gramEnd"/>
      <w:r w:rsidRPr="00BC76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ст.н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.</w:t>
      </w:r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, </w:t>
      </w:r>
      <w:r w:rsidRPr="00BC76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про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фессор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, заведующий кафедрой</w:t>
      </w:r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миров</w: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ой </w:t>
      </w:r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ли</w:t>
      </w:r>
      <w:proofErr w:type="spellStart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тературы</w:t>
      </w:r>
      <w:proofErr w:type="spellEnd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 культуры МГИМО).</w:t>
      </w:r>
    </w:p>
    <w:p w:rsidR="00BC76CF" w:rsidRPr="00BC76CF" w:rsidRDefault="00BC76CF" w:rsidP="00BC76CF">
      <w:pPr>
        <w:widowControl w:val="0"/>
        <w:spacing w:line="240" w:lineRule="auto"/>
        <w:ind w:left="715" w:right="-2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bookmarkStart w:id="1" w:name="_page_12_0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>О фонде «</w:t>
      </w:r>
      <w:proofErr w:type="spellStart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Эмпатия</w:t>
      </w:r>
      <w:proofErr w:type="spellEnd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»</w:t>
      </w:r>
    </w:p>
    <w:p w:rsidR="00BC76CF" w:rsidRPr="00BC76CF" w:rsidRDefault="00BC76CF" w:rsidP="00BC76CF">
      <w:pPr>
        <w:widowControl w:val="0"/>
        <w:spacing w:before="41" w:line="219" w:lineRule="auto"/>
        <w:ind w:left="5" w:right="-119" w:firstLine="705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BC76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Фонд «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Эмпатия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» </w:t>
      </w:r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создан </w: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 2019 году предпринимателем </w:t>
      </w:r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Михаилом </w:t>
      </w:r>
      <w:r w:rsidRPr="00BC76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Шелковым. </w:t>
      </w:r>
      <w:r w:rsidRPr="00BC76CF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Фонд </w:t>
      </w:r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работает </w: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по разным направлениям: каждый </w:t>
      </w:r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месяц финансово </w:t>
      </w:r>
      <w:r w:rsidRPr="00BC76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поддерживает </w:t>
      </w:r>
      <w:r w:rsidRPr="00BC76CF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более </w:t>
      </w:r>
      <w:r w:rsidRPr="00BC76CF">
        <w:rPr>
          <w:rFonts w:ascii="Times New Roman" w:eastAsia="Consolas" w:hAnsi="Times New Roman" w:cs="Times New Roman"/>
          <w:color w:val="000000"/>
          <w:position w:val="-4"/>
          <w:sz w:val="28"/>
          <w:szCs w:val="28"/>
        </w:rPr>
        <w:t xml:space="preserve">1100 педагогов </w:t>
      </w:r>
      <w:r w:rsidRPr="00BC76CF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в Свердловской </w:t>
      </w:r>
      <w:r w:rsidRPr="00BC76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области, </w:t>
      </w:r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организует </w: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бесплатные образовательные </w:t>
      </w:r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курсы, проводит </w:t>
      </w:r>
      <w:r w:rsidRPr="00BC76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инженерный </w: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акселератор для </w:t>
      </w:r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школьников и конкурс </w:t>
      </w:r>
      <w:r w:rsidRPr="00BC76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для учителей </w:t>
      </w:r>
      <w:r w:rsidRPr="00BC76CF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Тульской </w:t>
      </w:r>
      <w:r w:rsidRPr="00BC76CF">
        <w:rPr>
          <w:rFonts w:ascii="Times New Roman" w:eastAsia="Consolas" w:hAnsi="Times New Roman" w:cs="Times New Roman"/>
          <w:color w:val="000000"/>
          <w:position w:val="-4"/>
          <w:sz w:val="28"/>
          <w:szCs w:val="28"/>
        </w:rPr>
        <w:t xml:space="preserve">области, а также </w:t>
      </w:r>
      <w:r w:rsidRPr="00BC76CF">
        <w:rPr>
          <w:rFonts w:ascii="Times New Roman" w:eastAsia="Consolas" w:hAnsi="Times New Roman" w:cs="Times New Roman"/>
          <w:color w:val="000000"/>
          <w:position w:val="-5"/>
          <w:sz w:val="28"/>
          <w:szCs w:val="28"/>
        </w:rPr>
        <w:t xml:space="preserve">оказывает </w:t>
      </w:r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адресную поддержку </w: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детской коррекционной </w:t>
      </w:r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школе, активным </w:t>
      </w:r>
      <w:r w:rsidRPr="00BC76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учителям и </w:t>
      </w:r>
      <w:r w:rsidRPr="00BC76CF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школьникам-</w: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отличникам в Свердловской области.</w:t>
      </w:r>
    </w:p>
    <w:p w:rsidR="00BC76CF" w:rsidRPr="00BC76CF" w:rsidRDefault="00BC76CF" w:rsidP="00BC76CF">
      <w:pPr>
        <w:spacing w:after="86"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BC76CF" w:rsidRPr="00BC76CF" w:rsidRDefault="00BC76CF" w:rsidP="00BC76CF">
      <w:pPr>
        <w:widowControl w:val="0"/>
        <w:spacing w:line="240" w:lineRule="auto"/>
        <w:ind w:left="695" w:right="-20"/>
        <w:rPr>
          <w:rFonts w:ascii="Times New Roman" w:eastAsia="Consolas" w:hAnsi="Times New Roman" w:cs="Times New Roman"/>
          <w:color w:val="FFFFFF"/>
          <w:position w:val="-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Контакты для с</w:t>
      </w:r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вязи:</w:t>
      </w:r>
    </w:p>
    <w:p w:rsidR="00BC76CF" w:rsidRPr="00BC76CF" w:rsidRDefault="00BC76CF" w:rsidP="00BC76CF">
      <w:pPr>
        <w:spacing w:after="65" w:line="240" w:lineRule="exact"/>
        <w:rPr>
          <w:rFonts w:ascii="Times New Roman" w:eastAsia="Consolas" w:hAnsi="Times New Roman" w:cs="Times New Roman"/>
          <w:position w:val="-1"/>
          <w:sz w:val="28"/>
          <w:szCs w:val="28"/>
        </w:rPr>
      </w:pPr>
    </w:p>
    <w:p w:rsidR="00BC76CF" w:rsidRPr="00BC76CF" w:rsidRDefault="00BC76CF" w:rsidP="00BC76CF">
      <w:pPr>
        <w:widowControl w:val="0"/>
        <w:spacing w:line="240" w:lineRule="auto"/>
        <w:ind w:left="695" w:right="-20"/>
        <w:rPr>
          <w:rFonts w:ascii="Times New Roman" w:eastAsia="Consolas" w:hAnsi="Times New Roman" w:cs="Times New Roman"/>
          <w:color w:val="FFFFFF"/>
          <w:position w:val="-2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Софья </w:t>
      </w:r>
      <w:proofErr w:type="spellStart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Алибекова</w:t>
      </w:r>
      <w:proofErr w:type="spellEnd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РВ </w:t>
      </w:r>
      <w:proofErr w:type="spellStart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бл</w:t>
      </w:r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аготворительногоФонда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BC76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«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Эмпатия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»,</w:t>
      </w:r>
    </w:p>
    <w:p w:rsidR="00BC76CF" w:rsidRPr="00BC76CF" w:rsidRDefault="00BC76CF" w:rsidP="00BC76CF">
      <w:pPr>
        <w:widowControl w:val="0"/>
        <w:spacing w:before="3" w:line="240" w:lineRule="auto"/>
        <w:ind w:left="695" w:right="-20"/>
        <w:rPr>
          <w:rFonts w:ascii="Times New Roman" w:eastAsia="Consolas" w:hAnsi="Times New Roman" w:cs="Times New Roman"/>
          <w:color w:val="FFFFFF"/>
          <w:position w:val="-5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BC76C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FA05618" wp14:editId="15138002">
                <wp:simplePos x="0" y="0"/>
                <wp:positionH relativeFrom="page">
                  <wp:posOffset>4816935</wp:posOffset>
                </wp:positionH>
                <wp:positionV relativeFrom="paragraph">
                  <wp:posOffset>25486</wp:posOffset>
                </wp:positionV>
                <wp:extent cx="71570" cy="156139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70" cy="1561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76CF" w:rsidRDefault="00BC76CF" w:rsidP="00BC76CF">
                            <w:pPr>
                              <w:widowControl w:val="0"/>
                              <w:spacing w:line="245" w:lineRule="exact"/>
                              <w:ind w:right="-20"/>
                              <w:rPr>
                                <w:rFonts w:ascii="Consolas" w:eastAsia="Consolas" w:hAnsi="Consolas" w:cs="Consolas"/>
                                <w:color w:val="FFFFFF"/>
                                <w:sz w:val="21"/>
                                <w:szCs w:val="21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nsolas" w:eastAsia="Consolas" w:hAnsi="Consolas" w:cs="Consolas"/>
                                <w:color w:val="000000"/>
                                <w:sz w:val="21"/>
                                <w:szCs w:val="21"/>
                              </w:rPr>
                              <w:t>т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7" o:spid="_x0000_s1027" type="#_x0000_t202" style="position:absolute;left:0;text-align:left;margin-left:379.3pt;margin-top:2pt;width:5.65pt;height:12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" o:allowincell="f" filled="f" stroked="f">
                <v:textbox style="mso-fit-shape-to-text:t" inset="0,0,0,0">
                  <w:txbxContent>
                    <w:p w:rsidR="00BC76CF" w:rsidRDefault="00BC76CF" w:rsidP="00BC76CF">
                      <w:pPr>
                        <w:widowControl w:val="0"/>
                        <w:spacing w:line="245" w:lineRule="exact"/>
                        <w:ind w:right="-20"/>
                        <w:rPr>
                          <w:rFonts w:ascii="Consolas" w:eastAsia="Consolas" w:hAnsi="Consolas" w:cs="Consolas"/>
                          <w:color w:val="FFFFFF"/>
                          <w:sz w:val="21"/>
                          <w:szCs w:val="21"/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nsolas" w:eastAsia="Consolas" w:hAnsi="Consolas" w:cs="Consolas"/>
                          <w:color w:val="000000"/>
                          <w:sz w:val="21"/>
                          <w:szCs w:val="21"/>
                        </w:rPr>
                        <w:t>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адрес электронной </w:t>
      </w:r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почты:</w:t>
      </w:r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рг@е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трафу-РЮюцп4айоп</w:t>
      </w:r>
      <w:proofErr w:type="gramStart"/>
      <w:r w:rsidRPr="00BC76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.г</w:t>
      </w:r>
      <w:proofErr w:type="gramEnd"/>
      <w:r w:rsidRPr="00BC76CF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и, 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елефон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:+</w:t>
      </w:r>
      <w:r w:rsidRPr="00BC76CF">
        <w:rPr>
          <w:rFonts w:ascii="Times New Roman" w:eastAsia="Consolas" w:hAnsi="Times New Roman" w:cs="Times New Roman"/>
          <w:color w:val="000000"/>
          <w:position w:val="-4"/>
          <w:sz w:val="28"/>
          <w:szCs w:val="28"/>
        </w:rPr>
        <w:t xml:space="preserve">7 (910) 441 </w:t>
      </w:r>
      <w:r w:rsidRPr="00BC76CF">
        <w:rPr>
          <w:rFonts w:ascii="Times New Roman" w:eastAsia="Consolas" w:hAnsi="Times New Roman" w:cs="Times New Roman"/>
          <w:color w:val="000000"/>
          <w:position w:val="-5"/>
          <w:sz w:val="28"/>
          <w:szCs w:val="28"/>
        </w:rPr>
        <w:t>27 56</w:t>
      </w:r>
    </w:p>
    <w:p w:rsidR="00BC76CF" w:rsidRPr="00BC76CF" w:rsidRDefault="00BC76CF" w:rsidP="00BC76CF">
      <w:pPr>
        <w:spacing w:after="3" w:line="240" w:lineRule="exact"/>
        <w:rPr>
          <w:rFonts w:ascii="Times New Roman" w:eastAsia="Consolas" w:hAnsi="Times New Roman" w:cs="Times New Roman"/>
          <w:position w:val="-5"/>
          <w:sz w:val="28"/>
          <w:szCs w:val="28"/>
        </w:rPr>
      </w:pPr>
    </w:p>
    <w:p w:rsidR="00BC76CF" w:rsidRPr="00BC76CF" w:rsidRDefault="00BC76CF" w:rsidP="00BC76CF">
      <w:pPr>
        <w:widowControl w:val="0"/>
        <w:spacing w:line="235" w:lineRule="auto"/>
        <w:ind w:left="691" w:right="1622" w:firstLine="4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BC76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Ю</w:t>
      </w:r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лия 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Романенкова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, </w: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руководитель РВ-службы Фонда «</w:t>
      </w:r>
      <w:proofErr w:type="spellStart"/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Золо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тое сечение», </w:t>
      </w:r>
      <w:proofErr w:type="spellStart"/>
      <w:r w:rsidRPr="00BC76CF">
        <w:rPr>
          <w:rFonts w:ascii="Times New Roman" w:eastAsia="Consolas" w:hAnsi="Times New Roman" w:cs="Times New Roman"/>
          <w:color w:val="000000"/>
          <w:position w:val="5"/>
          <w:sz w:val="28"/>
          <w:szCs w:val="28"/>
        </w:rPr>
        <w:t>адр</w:t>
      </w:r>
      <w:r w:rsidRPr="00BC76CF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>ес</w:t>
      </w:r>
      <w:proofErr w:type="spellEnd"/>
      <w:r w:rsidRPr="00BC76CF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 xml:space="preserve"> электронной </w:t>
      </w:r>
      <w:r w:rsidRPr="00BC76CF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почты: 15</w:t>
      </w:r>
      <w:r w:rsidRPr="00BC76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15551@ЪК</w:t>
      </w:r>
      <w:proofErr w:type="gramStart"/>
      <w:r w:rsidRPr="00BC76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.г</w:t>
      </w:r>
      <w:proofErr w:type="gramEnd"/>
      <w:r w:rsidRPr="00BC76CF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и, </w:t>
      </w:r>
      <w:r w:rsidRPr="00BC76CF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телефон:+7 (</w:t>
      </w:r>
      <w:r w:rsidRPr="00BC76CF">
        <w:rPr>
          <w:rFonts w:ascii="Times New Roman" w:eastAsia="Consolas" w:hAnsi="Times New Roman" w:cs="Times New Roman"/>
          <w:color w:val="000000"/>
          <w:sz w:val="28"/>
          <w:szCs w:val="28"/>
        </w:rPr>
        <w:t>922) 151 55 51</w:t>
      </w:r>
      <w:bookmarkEnd w:id="1"/>
    </w:p>
    <w:p w:rsidR="00AD2C1B" w:rsidRPr="00BC76CF" w:rsidRDefault="00AD2C1B">
      <w:pPr>
        <w:rPr>
          <w:rFonts w:ascii="Times New Roman" w:hAnsi="Times New Roman" w:cs="Times New Roman"/>
          <w:sz w:val="28"/>
          <w:szCs w:val="28"/>
        </w:rPr>
      </w:pPr>
    </w:p>
    <w:sectPr w:rsidR="00AD2C1B" w:rsidRPr="00BC76CF">
      <w:pgSz w:w="11822" w:h="16286"/>
      <w:pgMar w:top="1064" w:right="504" w:bottom="0" w:left="139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CF"/>
    <w:rsid w:val="00AD2C1B"/>
    <w:rsid w:val="00BC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CF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CF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3236</Characters>
  <Application>Microsoft Office Word</Application>
  <DocSecurity>0</DocSecurity>
  <Lines>26</Lines>
  <Paragraphs>7</Paragraphs>
  <ScaleCrop>false</ScaleCrop>
  <Company>HP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2023-02-01T03:54:00Z</dcterms:created>
  <dcterms:modified xsi:type="dcterms:W3CDTF">2023-02-01T03:57:00Z</dcterms:modified>
</cp:coreProperties>
</file>